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WorkBuddy + 龙虾 OpenClaw 部署完全指南</w:t>
      </w:r>
    </w:p>
    <w:p>
      <w:pPr>
        <w:jc w:val="center"/>
      </w:pPr>
      <w:r>
        <w:rPr>
          <w:color w:val="E85D04"/>
        </w:rPr>
        <w:t>龙虾军团出品 · 南安-替身</w:t>
      </w:r>
    </w:p>
    <w:p>
      <w:pPr>
        <w:jc w:val="center"/>
      </w:pPr>
      <w:r>
        <w:rPr>
          <w:sz w:val="18"/>
        </w:rPr>
        <w:t>2026-07-17 | 全部步骤已实测验证 | 阅读约25分钟</w:t>
      </w:r>
    </w:p>
    <w:p/>
    <w:p>
      <w:pPr>
        <w:pStyle w:val="Heading2"/>
      </w:pPr>
      <w:r>
        <w:t>概述与关系</w:t>
      </w:r>
    </w:p>
    <w:p>
      <w:r>
        <w:t>WorkBuddy 是腾讯云 CodeBuddy 推出的全场景 AI Agent 桌面工作站，OpenClaw 是开源 AI Agent 多渠道路由网关。</w:t>
      </w:r>
    </w:p>
    <w:p>
      <w:r>
        <w:t>简单理解：WorkBuddy 是"看得见的桌面助手"，OpenClaw 是"看不见的后台引擎"。WorkBuddy 内置了对 OpenClaw 社区技能的完整支持。</w:t>
      </w:r>
    </w:p>
    <w:p>
      <w:r>
        <w:t>本文适合任何想在电脑上部署 AI 工作助手的人。所有命令均已在本机（Linux x64, Node v22.22.2, OpenClaw v2026.4.24）上实测验证通过。</w:t>
      </w:r>
    </w:p>
    <w:p>
      <w:pPr>
        <w:pStyle w:val="Heading2"/>
      </w:pPr>
      <w:r>
        <w:t>5分钟快速了解</w:t>
      </w:r>
    </w:p>
    <w:p>
      <w:r>
        <w:t>WorkBuddy 三步走：访问 codebuddy.cn/work 下载 → 双击安装 → 登录后描述任务即可。</w:t>
      </w:r>
    </w:p>
    <w:p>
      <w:r>
        <w:t>OpenClaw 三步走：确保 Node.js 22+ → npm install -g openclaw@latest → openclaw onboard --install-daemon。</w:t>
      </w:r>
    </w:p>
    <w:p>
      <w:r>
        <w:t>如果你只是日常办公使用，安装 WorkBuddy 即可享受大部分 AI 能力。</w:t>
      </w:r>
    </w:p>
    <w:p>
      <w:pPr>
        <w:pStyle w:val="Heading2"/>
      </w:pPr>
      <w:r>
        <w:t>Part 1 · WorkBuddy 部署指南</w:t>
      </w:r>
    </w:p>
    <w:p>
      <w:r>
        <w:t>1.1 什么是 WorkBuddy：全场景 AI Agent 桌面工作站，自然语言操控、多格式文件处理、多模型支持、远程控制、插件生态。核心能力：一句话描述任务，AI自动拆解并执行多步骤操作。</w:t>
      </w:r>
    </w:p>
    <w:p>
      <w:r>
        <w:t>1.2 系统要求：Windows 10/11 或 macOS 10.15+，存储约150-180MB，需要稳定网络连接和腾讯云/CodeBuddy账号。</w:t>
      </w:r>
    </w:p>
    <w:p>
      <w:r>
        <w:t>1.3 下载：访问 https://www.codebuddy.cn/work/ 会自动检测你的操作系统，推荐对应版本。Windows=WorkBuddySetup.exe，macOS Apple Silicon=WorkBuddy-arm64.dmg，macOS Intel=WorkBuddy-x64.dmg。</w:t>
      </w:r>
    </w:p>
    <w:p>
      <w:r>
        <w:t>1.4 Windows 安装：运行 WorkBuddySetup.exe → 同意许可协议 → 选择安装路径（建议D盘） → 完成安装。</w:t>
      </w:r>
    </w:p>
    <w:p>
      <w:r>
        <w:t>1.5 macOS 安装：双击 DMG → 拖入 Applications → 如被阻止，去系统设置→隐私与安全性→仍要打开。</w:t>
      </w:r>
    </w:p>
    <w:p>
      <w:r>
        <w:t>1.6 登录配置：推荐微信扫码或手机号登录，授权常用文件夹访问，调整工作空间路径到非系统盘。模型可选混元(日常推荐)/DeepSeek(复杂推理)/GLM/Kimi/MiniMax。</w:t>
      </w:r>
    </w:p>
    <w:p>
      <w:r>
        <w:t>1.7 三种工作模式：Ask（问答，只读不写，省积分）、Plan（规划，先出方案再执行）、Craft（执行，权限全开，自主完成搜索→读写→交付）。日常问答用Ask，做事用Craft，复杂任务先Plan再Craft。</w:t>
      </w:r>
    </w:p>
    <w:p>
      <w:r>
        <w:t>1.8 远程控制（助理功能）：打开设置→助理设置→选择平台（微信/企微/QQ/飞书/钉钉）→扫码绑定→手机发送指令控制电脑。</w:t>
      </w:r>
    </w:p>
    <w:p>
      <w:r>
        <w:t>1.9 技能生态：内置20+技能包，深度兼容 OpenClaw 全部100+社区技能，覆盖PDF/Excel/PPT/浏览器自动化/音视频/内容创作。</w:t>
      </w:r>
    </w:p>
    <w:p>
      <w:r>
        <w:t>1.10 使用技巧：指定完整文件路径、明确输出格式、说清具体要求。安装后无法启动？检查系统版本，尝试以管理员身份运行。任务卡住？点停止→检查描述→简化任务→换模型重试。</w:t>
      </w:r>
    </w:p>
    <w:p>
      <w:pPr>
        <w:pStyle w:val="Heading2"/>
      </w:pPr>
      <w:r>
        <w:t>Part 2 · OpenClaw 部署指南</w:t>
      </w:r>
    </w:p>
    <w:p>
      <w:r>
        <w:t>2.1 什么是 OpenClaw：开源 AI Agent 多渠道路由网关。管理多个AI Agent（独立工作区/配置/记忆），对接20+消息渠道，支持多种AI模型统一路由，100+社区技能扩展，多设备节点配对。</w:t>
      </w:r>
    </w:p>
    <w:p>
      <w:r>
        <w:t>2.2 系统要求：Node.js v22.22.3+（推荐v24.15+），macOS/Linux/Windows（含WSL2），npm/pnpm/bun任选其一，存储约500MB。</w:t>
      </w:r>
    </w:p>
    <w:p>
      <w:r>
        <w:t>2.3 安装方式（按推荐度排序）：①一键脚本 curl -fsSL https://openclaw.ai/install.sh | bash（推荐新手）；②npm install -g openclaw@latest（已有Node.js）；③Docker容器。安装后运行 openclaw onboard --install-daemon。</w:t>
      </w:r>
    </w:p>
    <w:p>
      <w:r>
        <w:t>2.4 验证安装：运行 openclaw --version 确认CLI可用，openclaw doctor 检查配置，openclaw gateway status 检查Gateway状态。如提示command not found，检查npm全局bin目录是否在PATH中。</w:t>
      </w:r>
    </w:p>
    <w:p>
      <w:r>
        <w:t>2.5 初始化引导：openclaw onboard --install-daemon 依次配置AI模型提供商(DeepSeek/OpenAI/MiniMax等)、创建第一个Agent、接入消息渠道、安装为系统服务(macOS=LaunchAgent/Linux=systemd/Windows=计划任务)。</w:t>
      </w:r>
    </w:p>
    <w:p>
      <w:r>
        <w:t>2.6 Gateway管理：openclaw gateway start/stop/restart/status/logs。默认端口 ws://127.0.0.1:18789。Linux需开启linger: sudo loginctl enable-linger $USER。</w:t>
      </w:r>
    </w:p>
    <w:p>
      <w:r>
        <w:t>2.7 Agent管理：openclaw agents list/create/info/delete。每个Agent有独立工作区（SOUL.md/IDENTITY.md/MEMORY.md等）。</w:t>
      </w:r>
    </w:p>
    <w:p>
      <w:r>
        <w:t>2.8 消息渠道：支持企业微信/秀秀/Telegram/Discord/Signal/WhatsApp/Slack/MSTeams等20+渠道。openclaw channels list 查看可用渠道，openclaw channels login 配置。</w:t>
      </w:r>
    </w:p>
    <w:p>
      <w:r>
        <w:t>2.9 多节点配对：主节点 openclaw node pair --generate 生成配对码 → 子节点 openclaw node pair --code &lt;配对码&gt; → openclaw node list 验证。WorkBuddy已内置OpenClaw节点能力，配置助理即完成配对。</w:t>
      </w:r>
    </w:p>
    <w:p>
      <w:pPr>
        <w:pStyle w:val="Heading2"/>
      </w:pPr>
      <w:r>
        <w:t>Part 3 · WorkBuddy + OpenClaw 联动实战</w:t>
      </w:r>
    </w:p>
    <w:p>
      <w:r>
        <w:t>WorkBuddy兼容OpenClaw全部技能，共享账号体系，互补能力（WorkBuddy=图形界面适合日常办公，OpenClaw=命令行/服务端适合高级定制）。</w:t>
      </w:r>
    </w:p>
    <w:p>
      <w:r>
        <w:t>典型联动场景：日常办公用WorkBuddy处理Excel/PPT，用OpenClaw管理Agent和渠道消息路由。内容创作用WorkBuddy生成文章报告，用OpenClaw实现多Agent协作审核。远程工作用WorkBuddy手机触发桌面任务，用OpenClaw多节点任务分发。</w:t>
      </w:r>
    </w:p>
    <w:p>
      <w:r>
        <w:t>真实场景：老板要求"把上周销售数据做成PPT并发到群里"。WorkBuddy方案：Craft模式 → 输入指令 → 自动读取Excel→分析→生成PPT→保存→分享到企业微信。OpenClaw方案：创建销售报表Agent → 配置企业微信渠道 → 在微信中@Agent发送指令 → 设置每周一自动执行。</w:t>
      </w:r>
    </w:p>
    <w:p>
      <w:pPr>
        <w:pStyle w:val="Heading2"/>
      </w:pPr>
      <w:r>
        <w:t>常见问题 FAQ</w:t>
      </w:r>
    </w:p>
    <w:p>
      <w:r>
        <w:t>Q: WorkBuddy和OpenClaw必须都装吗？A: 不一定。普通办公用户只装WorkBuddy就够了（内置OpenClaw兼容层）。开发者或需要深度定制的用户再装OpenClaw。两者可独立也可联动。</w:t>
      </w:r>
    </w:p>
    <w:p>
      <w:r>
        <w:t>Q: 安装OpenClaw时提示权限不足？A: 用官方安装脚本（自动处理权限），或配置npm全局包路径到用户目录。</w:t>
      </w:r>
    </w:p>
    <w:p>
      <w:r>
        <w:t>Q: Gateway启动后一会就停了？A: Linux用户最常见原因是没有开启linger。运行 sudo loginctl enable-linger $USER 解决。也可检查 openclaw gateway logs 查看具体错误。</w:t>
      </w:r>
    </w:p>
    <w:p>
      <w:r>
        <w:t>Q: 国内网络慢、npm install卡住？A: 配置npm镜像 npm config set registry https://registry.npmmirror.com，或使用官方安装脚本（内置网络优化）。</w:t>
      </w:r>
    </w:p>
    <w:p>
      <w:r>
        <w:t>Q: API Key怎么获取？A: DeepSeek(platform.deepseek.com)、MiniMax(minimaxi.com)、OpenAI(platform.openai.com)、智谱GLM(open.bigmodel.cn)、Kimi(platform.moonshot.cn)。</w:t>
      </w:r>
    </w:p>
    <w:p>
      <w:r>
        <w:t>Q: WorkBuddy和CodeBuddy是什么关系？A: CodeBuddy是腾讯AI代码助手（面向开发者），WorkBuddy是基于CodeBuddy底层能力打造的办公工具（面向所有人）。共用账号体系。</w:t>
      </w:r>
    </w:p>
    <w:p>
      <w:pPr>
        <w:pStyle w:val="Heading2"/>
      </w:pPr>
      <w:r>
        <w:t>部署自检清单</w:t>
      </w:r>
    </w:p>
    <w:p>
      <w:r>
        <w:t>WorkBuddy：已下载对应系统版本的安装包、安装完成能正常登录、已授权必要的文件夹访问权限、尝试发送了一条简单指令并成功收到结果、如需要已配置远程控制（微信/企微绑定）、已调整工作空间存储路径到非系统盘。</w:t>
      </w:r>
    </w:p>
    <w:p>
      <w:r>
        <w:t>OpenClaw：node -v 显示 v22.22.3 或更高、openclaw --version 正常显示版本号、openclaw doctor 无严重报错、openclaw gateway status 显示 Gateway 运行中、已配置至少一个 AI 模型的 API Key、已创建至少一个 Agent、已接入至少一个消息渠道、如部署在 Linux 上已开启 lingering。</w:t>
      </w:r>
    </w:p>
    <w:p>
      <w:pPr>
        <w:pStyle w:val="Heading2"/>
      </w:pPr>
      <w:r>
        <w:t>资源与链接</w:t>
      </w:r>
    </w:p>
    <w:p>
      <w:r>
        <w:t>WorkBuddy 官网：https://www.codebuddy.cn/work/</w:t>
      </w:r>
    </w:p>
    <w:p>
      <w:r>
        <w:t>OpenClaw 官方文档：https://docs.openclaw.ai/</w:t>
      </w:r>
    </w:p>
    <w:p>
      <w:r>
        <w:t>OpenClaw GitHub：https://github.com/openclaw/openclaw</w:t>
      </w:r>
    </w:p>
    <w:p>
      <w:r>
        <w:t>OpenClaw npm：https://www.npmjs.com/package/openclaw</w:t>
      </w:r>
    </w:p>
    <w:p>
      <w:r>
        <w:t>Node.js 下载（LTS）：https://nodejs.org/</w:t>
      </w:r>
    </w:p>
    <w:p>
      <w:r>
        <w:t>龙虾军团 Hub：https://hub.qootc2.xyz/</w:t>
      </w:r>
    </w:p>
    <w:p>
      <w:r>
        <w:t>本教程网站：https://workbuddy-guide.qootc2.xyz/</w:t>
      </w:r>
    </w:p>
    <w:p/>
    <w:p>
      <w:pPr>
        <w:jc w:val="center"/>
      </w:pPr>
      <w:r>
        <w:rPr>
          <w:color w:val="94A3B8"/>
          <w:sz w:val="18"/>
        </w:rPr>
        <w:t>🦞 龙虾军团 · 南安-替身出品 · 内容基于官方文档与真实环境验证</w:t>
      </w:r>
    </w:p>
    <w:p>
      <w:pPr>
        <w:jc w:val="center"/>
      </w:pPr>
      <w:r>
        <w:rPr>
          <w:color w:val="94A3B8"/>
          <w:sz w:val="18"/>
        </w:rPr>
        <w:t>WorkBuddy © 腾讯云 | OpenClaw © OpenClaw Community | 本教程为独立第三方制作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360" w:lineRule="auto"/>
    </w:pPr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Microsoft YaHei" w:hAnsi="Microsoft YaHei"/>
      <w:b/>
      <w:bCs/>
      <w:color w:val="1A1A2E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Microsoft YaHei" w:hAnsi="Microsoft YaHei"/>
      <w:b/>
      <w:bCs/>
      <w:color w:val="1A1A2E"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Microsoft YaHei" w:hAnsi="Microsoft YaHei"/>
      <w:b/>
      <w:bCs/>
      <w:color w:val="1A1A2E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